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 w:rsidR="005301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13424C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4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4067C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903D5">
        <w:rPr>
          <w:rFonts w:ascii="Times New Roman" w:hAnsi="Times New Roman" w:cs="Times New Roman"/>
          <w:sz w:val="28"/>
          <w:szCs w:val="28"/>
        </w:rPr>
        <w:t xml:space="preserve"> «Теплоснабжение и теплотехническое оборудование»</w:t>
      </w: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20" w:rsidRDefault="00026120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201</w:t>
      </w:r>
      <w:r w:rsidR="0053014B">
        <w:rPr>
          <w:rFonts w:ascii="Times New Roman" w:hAnsi="Times New Roman" w:cs="Times New Roman"/>
          <w:sz w:val="24"/>
          <w:szCs w:val="24"/>
        </w:rPr>
        <w:t>4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067CD"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2903D5" w:rsidRPr="002903D5">
        <w:rPr>
          <w:rFonts w:ascii="Times New Roman" w:hAnsi="Times New Roman" w:cs="Times New Roman"/>
          <w:sz w:val="24"/>
          <w:szCs w:val="24"/>
        </w:rPr>
        <w:t xml:space="preserve"> «Теплоснабжение и теплотехническое оборудование»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A5FFD" w:rsidRPr="00C05AEA" w:rsidTr="008A5FFD">
        <w:trPr>
          <w:cantSplit/>
          <w:trHeight w:val="4667"/>
        </w:trPr>
        <w:tc>
          <w:tcPr>
            <w:tcW w:w="5637" w:type="dxa"/>
          </w:tcPr>
          <w:p w:rsidR="008A5FFD" w:rsidRPr="00C05AEA" w:rsidRDefault="008A5FFD" w:rsidP="008A5FFD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A5FFD" w:rsidRPr="00C05AEA" w:rsidRDefault="004067C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FFD" w:rsidRPr="00C05AEA" w:rsidRDefault="008A5FFD" w:rsidP="005301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53014B" w:rsidRPr="00C05AEA" w:rsidRDefault="008A5FFD" w:rsidP="0053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53014B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53014B" w:rsidRPr="00C05AEA">
        <w:rPr>
          <w:rFonts w:ascii="Times New Roman" w:hAnsi="Times New Roman" w:cs="Times New Roman"/>
          <w:sz w:val="24"/>
          <w:szCs w:val="24"/>
        </w:rPr>
        <w:t>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C05AEA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8A5FFD" w:rsidRPr="00C05AEA" w:rsidRDefault="008A5FFD" w:rsidP="008A5FFD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2903D5" w:rsidRPr="002903D5">
        <w:rPr>
          <w:rFonts w:ascii="Times New Roman" w:hAnsi="Times New Roman" w:cs="Times New Roman"/>
          <w:sz w:val="24"/>
          <w:szCs w:val="24"/>
        </w:rPr>
        <w:t xml:space="preserve"> «Теплоснабжение и теплотехническое оборудование»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2903D5" w:rsidRPr="002903D5" w:rsidRDefault="002903D5" w:rsidP="002903D5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Техник-теплотехник базовой   подготовки  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 xml:space="preserve">должен   обладать   </w:t>
      </w: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  компетенциями,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1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2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 3 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Принимать решения в стандартных и нестандартных ситуациях и нести за них ответственность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4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К 5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Использовать информационно-коммуникационные технологии в профессиональной деятельности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6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Работать в коллективе и в команде, эффективно общаться с коллегами, руководством, потребителями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7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8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9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Ориентироваться в условиях частой смены технологий в профессиональной деятельности</w:t>
      </w:r>
    </w:p>
    <w:p w:rsidR="002903D5" w:rsidRDefault="002903D5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2903D5">
        <w:rPr>
          <w:rFonts w:ascii="Times New Roman" w:hAnsi="Times New Roman" w:cs="Times New Roman"/>
          <w:b/>
          <w:sz w:val="24"/>
          <w:szCs w:val="24"/>
        </w:rPr>
        <w:t>уметь</w:t>
      </w:r>
      <w:r w:rsidRPr="00C05AEA">
        <w:rPr>
          <w:rFonts w:ascii="Times New Roman" w:hAnsi="Times New Roman" w:cs="Times New Roman"/>
          <w:sz w:val="24"/>
          <w:szCs w:val="24"/>
        </w:rPr>
        <w:t>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A5FFD" w:rsidRPr="00C05AEA" w:rsidRDefault="008A5FFD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903D5">
        <w:rPr>
          <w:rFonts w:ascii="Times New Roman" w:hAnsi="Times New Roman" w:cs="Times New Roman"/>
          <w:b/>
          <w:sz w:val="24"/>
          <w:szCs w:val="24"/>
        </w:rPr>
        <w:t>знать</w:t>
      </w:r>
      <w:r w:rsidRPr="00C05AEA">
        <w:rPr>
          <w:rFonts w:ascii="Times New Roman" w:hAnsi="Times New Roman" w:cs="Times New Roman"/>
          <w:sz w:val="24"/>
          <w:szCs w:val="24"/>
        </w:rPr>
        <w:t>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2903D5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2903D5" w:rsidRDefault="002903D5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DB3BD7" w:rsidRDefault="00AE4A59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«Таштагольский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«Таштагольский горный техникум» в РСЧС.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Задачи.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задачи, 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характера»(Приложение3)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СИЗ,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мед. средства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(Рис.стр.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Цель. Ознакомить учащихся с устройством приборов радиацион ной,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разведки(ВПХР).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кабинет(поле).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1-й учебный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 Кратко объясняю иониза ционный метод обнаружения и измерения радиоактивных излучений. Радиоактивные излучения ионизируют воздух, т. е. расщеп ляют его молекулы и атомы на положительные и отрицательные ионы. Под действием электрического напряжения ионы приходят в движение: положительные—к аноду, отрицательные — к като ду.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Устройство ДП-63-А, подготовка прибора и работа с ним изучаются практически. 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ра боте: проведение внешнего осмотра, установка стрелки микро амперметра на отметку «О» верхней шкалы и «5» нижней шкалы, подключение источников питания. После этого 1—2 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 Прежде всего  разъяс няю учащимся, что прибор ДП-5А предназначен для измерения уровней гамма-радиации на местности и радиоактивной заражен ности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поддиапазоны I и II для измерения уровней радиации на местности в пределах 5— 200 Р/ч и более и поддиапазоны «ХЮ00», «ХЮО», «ХЮ», «XI», «Х0,1» для измерения степени зараженности предметов в милли рентгенах (мР/ч).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при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Убедившись, что учащиеся усвоили устройство прибора, перехожу к изучению подготовки его к работе и про ведению измерений уровней радиации на местности и радиоактив ного заражения различных объектов.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обучаемым показываю на приборе порядок подготов ки его к работе — от установки стрелки микроамперметра на «О» до проверки работоспособности аппарата по контрольному аппара ту, а также последовательной установки переключателя поддиа пазонов в положения: «Х1000», «XlOO», «XlO», «Xl»,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Затем показываю учащимся порядок измерения уровней радиации на местности по шкалам «О—5» и «О—200», а также порядок определения степени заражения кож ных покровов людей, одежды, техники, транспорта, продовольст вия, воды и других предметов, пользуясь поддиапазонами «X1000», «Х100», «XlO», «Xb,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показание прибора на верхней шкале 3,2 мр/ч,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поддиапазонов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  3,2 мР/чХ 10 = 32 мР/ч.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2.        Какова   зараженность   объекта,   если   суммарная   заражен 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ность 280 мР/ч, а величина гамма-фона 220 мР/ч?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280 мР/ч—220 мР/ч=60 мР/ч.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Решаемые задачи могут быть включены в раздаточный мате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температурой от +10 до +25°С,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2-й учебный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изучения. Вначале  знакомлю 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Объясняю обучаемым,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приборе.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 втором этапе определение ОВ осуществляется трубкой с зелеными кольцами. Беру трубку с тре 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 Порядок выполнения оценкиобстановки.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 (Приложение1)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материалы нтернет-сайтов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9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13424C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 Приобретение умений использования первичных средств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 Научиться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 Классификация, нормирование, содержание вредных веществ. Отработка действий при возникновении аварий (катастроф) с выбросом сильнодействующих ядовитых веществ(СДЯВ).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BD7">
        <w:rPr>
          <w:rFonts w:ascii="Times New Roman" w:hAnsi="Times New Roman" w:cs="Times New Roman"/>
          <w:sz w:val="24"/>
          <w:szCs w:val="24"/>
        </w:rPr>
        <w:t>Закрепление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сильнодействующие ядовитые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 </w:t>
      </w:r>
      <w:r w:rsidR="00BD7EFF">
        <w:rPr>
          <w:rFonts w:ascii="Times New Roman" w:hAnsi="Times New Roman" w:cs="Times New Roman"/>
          <w:sz w:val="24"/>
          <w:szCs w:val="24"/>
        </w:rPr>
        <w:t xml:space="preserve">Научиться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сильнодействующими ядовитыми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</w:t>
      </w:r>
      <w:r w:rsidRPr="0056483E">
        <w:rPr>
          <w:rFonts w:ascii="Times New Roman" w:hAnsi="Times New Roman" w:cs="Times New Roman"/>
          <w:sz w:val="24"/>
          <w:szCs w:val="24"/>
        </w:rPr>
        <w:lastRenderedPageBreak/>
        <w:t xml:space="preserve">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сильнодействующие ядовитые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r w:rsidRPr="00CE7575">
        <w:rPr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.Тема</w:t>
      </w:r>
      <w:r w:rsidR="00AE4A59" w:rsidRPr="00AE4A59">
        <w:rPr>
          <w:sz w:val="24"/>
          <w:szCs w:val="24"/>
        </w:rPr>
        <w:t>Оценка последствий ЧС.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>. Цель</w:t>
      </w:r>
      <w:r>
        <w:rPr>
          <w:sz w:val="24"/>
          <w:szCs w:val="24"/>
        </w:rPr>
        <w:t>.</w:t>
      </w:r>
      <w:r w:rsidRPr="00DB3BD7">
        <w:rPr>
          <w:sz w:val="24"/>
          <w:szCs w:val="24"/>
        </w:rPr>
        <w:t>Закрепление знаний</w:t>
      </w:r>
      <w:r>
        <w:rPr>
          <w:sz w:val="24"/>
          <w:szCs w:val="24"/>
        </w:rPr>
        <w:t xml:space="preserve"> о</w:t>
      </w:r>
      <w:r w:rsidR="002D6BDF" w:rsidRPr="002D6BDF">
        <w:rPr>
          <w:color w:val="000000"/>
          <w:sz w:val="24"/>
          <w:szCs w:val="24"/>
        </w:rPr>
        <w:t xml:space="preserve">Прогнозирование и оценка чрезвычайных ситуаций.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по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на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зараженной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АХОВ.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доэлементов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хранящегося в изотермическом состоянии. Облако АХОВ движется в сторону цеха, расположенном на расстоянии 1,3 км от ёмкости, где работает 450 чел с 30 %-ной обеспеченностью противогазами. Метеоусловия – ясная ночь, скорость северного ветра 3 м/с, температура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м/с,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температура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время подхода облака зараженного воздуха к населенному пункту, и время поражающего действия АХОВ.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м/с, температура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расстоянии 0,9 км, при условии, что в зону попало 200 чел, из которых 75 %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необвалованная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АХОВ, если село расположено на расстоянии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м/с, температура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необвалованная. Рассчитать число пострадавших, если на объекте находится 830 чел, обеспеченность противогазами – 60 %. Метеоусловия: температура окружающей среды –12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расстоянии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 Устойчивость функционирования производственных объектов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1.Закрепить понятия устойчивости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>. Оборудование. Учебник Э.А. Арустамов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основные этапы исследования устойчивости объекта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объекты экономики относятся к категории опасных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месте.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>вильно принимать строевую стойку, и рассказать, что делается по этой команде. При этом обучаемых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lastRenderedPageBreak/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2-й учебный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>Движение строевым шагом, бегом, шагом на месте.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Вводная</w:t>
      </w:r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«ВОЛЬНО»—и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На все допущенные ошибки в выполнении строевых приемов преподаватель указывает обучаемым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одношереножный и двухшереножный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месте.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>щимся, что повороты на месте применяют при подходе к началь</w:t>
      </w:r>
      <w:r w:rsidRPr="009264BA">
        <w:rPr>
          <w:sz w:val="24"/>
          <w:szCs w:val="24"/>
        </w:rPr>
        <w:softHyphen/>
        <w:t>нику и отходе от него, при постановке в строй, при поворотах строя. Повороты на месте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>пол-оборота направо, пол-оборота налево. Повороты на месте вы</w:t>
      </w:r>
      <w:r w:rsidRPr="009264BA">
        <w:rPr>
          <w:sz w:val="24"/>
          <w:szCs w:val="24"/>
        </w:rPr>
        <w:softHyphen/>
        <w:t>полняются на два счета по командам: «Напра-ВО», «Нале-ВО» «Кру-ГОМ», «Пол-оборота напра-ВО», «Пол-оборота нале-ВО».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Подготовка автомата к стрельбе.Принятие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>Принятие положения для стрельбы, прицеливания.Отработка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 - калибр ствола, дальность огня, темп стрельбы, вместимость магазина, боевой вес автомата и т.д;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устройстве и работе автомата Калашникова –ствол, ствольная коробка, прицельное приспособление, приклад и пистолетная рукоятка, крышка ствольной коробки и т.д;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>Наложение кровоостанавливающего жгута (закрутки), пальцевое прижатие.Наложение повязок на голову, туловище, верхние и нижние конечности.Наложение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>.  Контрольные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lastRenderedPageBreak/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 Фефилова, Л. К. Оказание экстренной медицинской помощи в ЧС [Текст] Учебно-методическое пособие / Л.К. Фефилова, Н. Ф.Королева.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2. Ястребов, Г. С.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 :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>Отработка прекардианального  удара и искусственного дыхания.Отработка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 : учебник для учащихся 10 класса / А. Т. Смирнов, Б.И. Мишин, В. А. Васнев. – М. :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lastRenderedPageBreak/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Микрюков В.Ю. Безопасность жизнедеятельности [Текст]: Учебник. – М.: КНОРУС,2010.-288 с.</w:t>
      </w:r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0B" w:rsidRDefault="00AC630B">
      <w:pPr>
        <w:spacing w:after="0" w:line="240" w:lineRule="auto"/>
      </w:pPr>
      <w:r>
        <w:separator/>
      </w:r>
    </w:p>
  </w:endnote>
  <w:endnote w:type="continuationSeparator" w:id="1">
    <w:p w:rsidR="00AC630B" w:rsidRDefault="00AC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13424C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13424C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D35">
      <w:rPr>
        <w:rStyle w:val="a9"/>
        <w:noProof/>
      </w:rPr>
      <w:t>4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0B" w:rsidRDefault="00AC630B">
      <w:pPr>
        <w:spacing w:after="0" w:line="240" w:lineRule="auto"/>
      </w:pPr>
      <w:r>
        <w:separator/>
      </w:r>
    </w:p>
  </w:footnote>
  <w:footnote w:type="continuationSeparator" w:id="1">
    <w:p w:rsidR="00AC630B" w:rsidRDefault="00AC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59"/>
    <w:rsid w:val="00026120"/>
    <w:rsid w:val="0013424C"/>
    <w:rsid w:val="00181F26"/>
    <w:rsid w:val="00185B8D"/>
    <w:rsid w:val="001C346F"/>
    <w:rsid w:val="00220396"/>
    <w:rsid w:val="002903D5"/>
    <w:rsid w:val="002D0D35"/>
    <w:rsid w:val="002D6BDF"/>
    <w:rsid w:val="00387875"/>
    <w:rsid w:val="003B11BB"/>
    <w:rsid w:val="004067CD"/>
    <w:rsid w:val="00472D9B"/>
    <w:rsid w:val="0053014B"/>
    <w:rsid w:val="0056483E"/>
    <w:rsid w:val="008A5FFD"/>
    <w:rsid w:val="008B3EF4"/>
    <w:rsid w:val="009264BA"/>
    <w:rsid w:val="00AC630B"/>
    <w:rsid w:val="00AE4A59"/>
    <w:rsid w:val="00B21D60"/>
    <w:rsid w:val="00BD7EFF"/>
    <w:rsid w:val="00CE7575"/>
    <w:rsid w:val="00D34E72"/>
    <w:rsid w:val="00DB3BD7"/>
    <w:rsid w:val="00DF5D55"/>
    <w:rsid w:val="00E372E8"/>
    <w:rsid w:val="00EF319E"/>
    <w:rsid w:val="00F04C0D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parsya.net/referat/ecology/teh_kat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eo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Таьяна</cp:lastModifiedBy>
  <cp:revision>7</cp:revision>
  <cp:lastPrinted>2014-07-12T15:12:00Z</cp:lastPrinted>
  <dcterms:created xsi:type="dcterms:W3CDTF">2014-03-10T06:09:00Z</dcterms:created>
  <dcterms:modified xsi:type="dcterms:W3CDTF">2017-04-05T12:16:00Z</dcterms:modified>
</cp:coreProperties>
</file>